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drawing>
                <wp:inline distB="0" distT="0" distL="0" distR="0">
                  <wp:extent cx="1333500" cy="1571625"/>
                  <wp:effectExtent b="0" l="0" r="0" t="0"/>
                  <wp:docPr descr="Ronco all'Adige – Stemma" id="1" name="image2.png"/>
                  <a:graphic>
                    <a:graphicData uri="http://schemas.openxmlformats.org/drawingml/2006/picture">
                      <pic:pic>
                        <pic:nvPicPr>
                          <pic:cNvPr descr="Ronco all'Adige – Stemma" id="0" name="image2.png"/>
                          <pic:cNvPicPr preferRelativeResize="0"/>
                        </pic:nvPicPr>
                        <pic:blipFill>
                          <a:blip r:embed="rId6"/>
                          <a:srcRect b="0" l="0" r="0" t="0"/>
                          <a:stretch>
                            <a:fillRect/>
                          </a:stretch>
                        </pic:blipFill>
                        <pic:spPr>
                          <a:xfrm>
                            <a:off x="0" y="0"/>
                            <a:ext cx="1333500" cy="1571625"/>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RONCO ALL’ADIGE (VR)</w:t>
            </w:r>
          </w:p>
          <w:p w:rsidR="00000000" w:rsidDel="00000000" w:rsidP="00000000" w:rsidRDefault="00000000" w:rsidRPr="00000000" w14:paraId="00000008">
            <w:pPr>
              <w:jc w:val="center"/>
              <w:rPr>
                <w:i w:val="1"/>
                <w:sz w:val="18"/>
                <w:szCs w:val="18"/>
              </w:rPr>
            </w:pPr>
            <w:bookmarkStart w:colFirst="0" w:colLast="0" w:name="_m29vk2krmqa9" w:id="0"/>
            <w:bookmarkEnd w:id="0"/>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8rfqlr726obj"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hjqqxq6jqe52" w:id="2"/>
            <w:bookmarkEnd w:id="2"/>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Verona (VR)</w:t>
            </w:r>
          </w:p>
          <w:p w:rsidR="00000000" w:rsidDel="00000000" w:rsidP="00000000" w:rsidRDefault="00000000" w:rsidRPr="00000000" w14:paraId="000000BB">
            <w:pPr>
              <w:rPr/>
            </w:pPr>
            <w:r w:rsidDel="00000000" w:rsidR="00000000" w:rsidRPr="00000000">
              <w:rPr>
                <w:rtl w:val="0"/>
              </w:rPr>
              <w:t xml:space="preserve">Stradone San Fermo 20/A - 37121 Verona (VR)</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verona.tributi@maggioli.it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btsec960uwx7"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erona.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